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1AC78" w14:textId="2F74776C" w:rsidR="005959B1" w:rsidRPr="003D1ED3" w:rsidRDefault="005959B1" w:rsidP="005959B1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bookmarkStart w:id="0" w:name="_GoBack"/>
      <w:bookmarkEnd w:id="0"/>
      <w:r w:rsidRPr="003D1ED3">
        <w:rPr>
          <w:color w:val="222222"/>
        </w:rPr>
        <w:t xml:space="preserve">Osnovna škola </w:t>
      </w:r>
      <w:r w:rsidR="002F61B0">
        <w:rPr>
          <w:color w:val="222222"/>
        </w:rPr>
        <w:t>Rogoznica</w:t>
      </w:r>
    </w:p>
    <w:p w14:paraId="44925285" w14:textId="5EFDB6A3" w:rsidR="005959B1" w:rsidRPr="003D1ED3" w:rsidRDefault="002F61B0" w:rsidP="005959B1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>
        <w:rPr>
          <w:color w:val="222222"/>
        </w:rPr>
        <w:t>Ante Starčevića 22</w:t>
      </w:r>
    </w:p>
    <w:p w14:paraId="3C748F15" w14:textId="35D10257" w:rsidR="005959B1" w:rsidRPr="003D1ED3" w:rsidRDefault="002F61B0" w:rsidP="005959B1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>
        <w:rPr>
          <w:color w:val="222222"/>
        </w:rPr>
        <w:t>22203 Rogoznica</w:t>
      </w:r>
    </w:p>
    <w:p w14:paraId="5EA1FF81" w14:textId="56E905D0" w:rsidR="005959B1" w:rsidRPr="003D1ED3" w:rsidRDefault="005959B1" w:rsidP="00643700">
      <w:pPr>
        <w:pStyle w:val="StandardWeb"/>
        <w:spacing w:before="0" w:beforeAutospacing="0" w:after="0" w:afterAutospacing="0" w:line="276" w:lineRule="auto"/>
        <w:jc w:val="both"/>
        <w:rPr>
          <w:color w:val="222222"/>
        </w:rPr>
      </w:pPr>
      <w:r>
        <w:rPr>
          <w:color w:val="222222"/>
        </w:rPr>
        <w:t>Klasa: 112-0</w:t>
      </w:r>
      <w:r w:rsidR="00976F23">
        <w:rPr>
          <w:color w:val="222222"/>
        </w:rPr>
        <w:t>2/2</w:t>
      </w:r>
      <w:r w:rsidR="00643700">
        <w:rPr>
          <w:color w:val="222222"/>
        </w:rPr>
        <w:t>3-01/</w:t>
      </w:r>
      <w:r w:rsidR="002F61B0">
        <w:rPr>
          <w:color w:val="222222"/>
        </w:rPr>
        <w:t>2</w:t>
      </w:r>
    </w:p>
    <w:p w14:paraId="07D3E0C4" w14:textId="03B1BCC4" w:rsidR="005959B1" w:rsidRPr="003D1ED3" w:rsidRDefault="005959B1" w:rsidP="00643700">
      <w:pPr>
        <w:pStyle w:val="StandardWeb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>
        <w:rPr>
          <w:color w:val="222222"/>
        </w:rPr>
        <w:t>Urbroj</w:t>
      </w:r>
      <w:proofErr w:type="spellEnd"/>
      <w:r>
        <w:rPr>
          <w:color w:val="222222"/>
        </w:rPr>
        <w:t xml:space="preserve">: </w:t>
      </w:r>
      <w:r w:rsidR="00976F23">
        <w:rPr>
          <w:color w:val="222222"/>
        </w:rPr>
        <w:t>2182-3</w:t>
      </w:r>
      <w:r w:rsidR="002F61B0">
        <w:rPr>
          <w:color w:val="222222"/>
        </w:rPr>
        <w:t>9</w:t>
      </w:r>
      <w:r w:rsidR="00976F23">
        <w:rPr>
          <w:color w:val="222222"/>
        </w:rPr>
        <w:t>-01-2</w:t>
      </w:r>
      <w:r w:rsidR="00146BDB">
        <w:rPr>
          <w:color w:val="222222"/>
        </w:rPr>
        <w:t>3</w:t>
      </w:r>
      <w:r w:rsidR="00976F23">
        <w:rPr>
          <w:color w:val="222222"/>
        </w:rPr>
        <w:t>-1</w:t>
      </w:r>
    </w:p>
    <w:p w14:paraId="66627E11" w14:textId="3991D006" w:rsidR="005959B1" w:rsidRDefault="002F61B0" w:rsidP="00643700">
      <w:pPr>
        <w:pStyle w:val="StandardWeb"/>
        <w:spacing w:before="0" w:beforeAutospacing="0" w:after="0" w:afterAutospacing="0" w:line="276" w:lineRule="auto"/>
        <w:jc w:val="both"/>
        <w:rPr>
          <w:color w:val="222222"/>
        </w:rPr>
      </w:pPr>
      <w:r>
        <w:rPr>
          <w:color w:val="222222"/>
        </w:rPr>
        <w:t>Rogoznica</w:t>
      </w:r>
      <w:r w:rsidR="005959B1">
        <w:rPr>
          <w:color w:val="222222"/>
        </w:rPr>
        <w:t xml:space="preserve">, </w:t>
      </w:r>
      <w:r w:rsidR="008B7BE6">
        <w:rPr>
          <w:color w:val="222222"/>
        </w:rPr>
        <w:t>1</w:t>
      </w:r>
      <w:r w:rsidR="00643700">
        <w:rPr>
          <w:color w:val="222222"/>
        </w:rPr>
        <w:t>7</w:t>
      </w:r>
      <w:r w:rsidR="008B7BE6">
        <w:rPr>
          <w:color w:val="222222"/>
        </w:rPr>
        <w:t>. kolovoza 202</w:t>
      </w:r>
      <w:r w:rsidR="00146BDB">
        <w:rPr>
          <w:color w:val="222222"/>
        </w:rPr>
        <w:t>3</w:t>
      </w:r>
      <w:r w:rsidR="008B7BE6">
        <w:rPr>
          <w:color w:val="222222"/>
        </w:rPr>
        <w:t xml:space="preserve">. godine </w:t>
      </w:r>
    </w:p>
    <w:p w14:paraId="6B8B3B39" w14:textId="173BF90D" w:rsidR="005959B1" w:rsidRDefault="005959B1" w:rsidP="005959B1">
      <w:pPr>
        <w:pStyle w:val="StandardWeb"/>
        <w:spacing w:after="360" w:line="276" w:lineRule="auto"/>
        <w:jc w:val="both"/>
      </w:pPr>
      <w:r>
        <w:rPr>
          <w:color w:val="222222"/>
        </w:rPr>
        <w:t xml:space="preserve">Na temelju članka </w:t>
      </w:r>
      <w:r w:rsidRPr="003D1ED3">
        <w:rPr>
          <w:color w:val="222222"/>
        </w:rPr>
        <w:t xml:space="preserve"> 107. Zakona o odgoju i obrazovanju u osnovnoj i srednjoj školi (Narodne novine broj 87/08, 86/09, 92/10, 105/10, 90/11, 16/12, 86/12, 94/13, 152/14, 7/17, 68/18</w:t>
      </w:r>
      <w:r>
        <w:rPr>
          <w:color w:val="222222"/>
        </w:rPr>
        <w:t>, 98/19</w:t>
      </w:r>
      <w:r w:rsidR="00315AE9">
        <w:rPr>
          <w:color w:val="222222"/>
        </w:rPr>
        <w:t xml:space="preserve">, </w:t>
      </w:r>
      <w:r w:rsidR="008B7BE6">
        <w:rPr>
          <w:color w:val="222222"/>
        </w:rPr>
        <w:t>64/20</w:t>
      </w:r>
      <w:r w:rsidR="00315AE9">
        <w:rPr>
          <w:color w:val="222222"/>
        </w:rPr>
        <w:t xml:space="preserve"> i 151/22</w:t>
      </w:r>
      <w:r w:rsidRPr="003D1ED3">
        <w:rPr>
          <w:color w:val="222222"/>
        </w:rPr>
        <w:t xml:space="preserve">) i sukladno uvjetima projekta „Zajedno do znanja uz više elana </w:t>
      </w:r>
      <w:r w:rsidR="00E61D47">
        <w:rPr>
          <w:color w:val="222222"/>
        </w:rPr>
        <w:t>V</w:t>
      </w:r>
      <w:r w:rsidR="00643700">
        <w:rPr>
          <w:color w:val="222222"/>
        </w:rPr>
        <w:t xml:space="preserve">, </w:t>
      </w:r>
      <w:r w:rsidRPr="003D1ED3">
        <w:rPr>
          <w:color w:val="222222"/>
        </w:rPr>
        <w:t xml:space="preserve">Osiguravanje pomoćnika u nastavi i stručnih komunikacijskih posrednika učenicima s teškoćama u razvoju u osnovnoškolskim i srednjoškolskim odgojno-obrazovnim ustanovama, faza </w:t>
      </w:r>
      <w:r w:rsidR="00AA0D50">
        <w:rPr>
          <w:color w:val="222222"/>
        </w:rPr>
        <w:t>V</w:t>
      </w:r>
      <w:r w:rsidR="00315AE9">
        <w:rPr>
          <w:color w:val="222222"/>
        </w:rPr>
        <w:t>I</w:t>
      </w:r>
      <w:r w:rsidRPr="003D1ED3">
        <w:rPr>
          <w:color w:val="222222"/>
        </w:rPr>
        <w:t xml:space="preserve">” koji se financira sredstvima Europskog socijalnog fonda u okviru Operativnog programa “Učinkoviti ljudski potencijali” 2014-2020, Osnovna škola </w:t>
      </w:r>
      <w:r w:rsidR="002F61B0">
        <w:rPr>
          <w:color w:val="222222"/>
        </w:rPr>
        <w:t xml:space="preserve">Rogoznica </w:t>
      </w:r>
      <w:r w:rsidRPr="003D1ED3">
        <w:rPr>
          <w:color w:val="222222"/>
        </w:rPr>
        <w:t>objavljuje</w:t>
      </w:r>
      <w:r w:rsidRPr="003D1ED3">
        <w:t xml:space="preserve"> </w:t>
      </w:r>
    </w:p>
    <w:p w14:paraId="576BECDF" w14:textId="77777777" w:rsidR="005959B1" w:rsidRDefault="005959B1" w:rsidP="005959B1">
      <w:pPr>
        <w:pStyle w:val="StandardWeb"/>
        <w:spacing w:after="0" w:afterAutospacing="0" w:line="276" w:lineRule="auto"/>
        <w:jc w:val="center"/>
        <w:rPr>
          <w:b/>
          <w:color w:val="222222"/>
        </w:rPr>
      </w:pPr>
      <w:r w:rsidRPr="007E721E">
        <w:rPr>
          <w:b/>
          <w:color w:val="222222"/>
          <w:sz w:val="28"/>
        </w:rPr>
        <w:t>NATJEČAJ</w:t>
      </w:r>
      <w:r w:rsidRPr="007E721E">
        <w:rPr>
          <w:b/>
          <w:color w:val="222222"/>
          <w:sz w:val="28"/>
        </w:rPr>
        <w:br/>
      </w:r>
      <w:r w:rsidRPr="007E721E">
        <w:rPr>
          <w:b/>
          <w:color w:val="222222"/>
        </w:rPr>
        <w:t xml:space="preserve"> za radno mjesto</w:t>
      </w:r>
    </w:p>
    <w:p w14:paraId="626B07E4" w14:textId="77777777" w:rsidR="005959B1" w:rsidRPr="007E721E" w:rsidRDefault="005959B1" w:rsidP="005959B1">
      <w:pPr>
        <w:pStyle w:val="StandardWeb"/>
        <w:spacing w:after="0" w:afterAutospacing="0"/>
        <w:jc w:val="center"/>
        <w:rPr>
          <w:b/>
          <w:color w:val="222222"/>
        </w:rPr>
      </w:pPr>
    </w:p>
    <w:p w14:paraId="3F1AB0B6" w14:textId="1F8DEBC5" w:rsidR="005959B1" w:rsidRDefault="005959B1" w:rsidP="005959B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E721E">
        <w:rPr>
          <w:rFonts w:ascii="Times New Roman" w:hAnsi="Times New Roman" w:cs="Times New Roman"/>
          <w:b/>
          <w:sz w:val="24"/>
          <w:szCs w:val="24"/>
        </w:rPr>
        <w:t>Pomoćnik/</w:t>
      </w:r>
      <w:proofErr w:type="spellStart"/>
      <w:r w:rsidRPr="007E721E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7E721E">
        <w:rPr>
          <w:rFonts w:ascii="Times New Roman" w:hAnsi="Times New Roman" w:cs="Times New Roman"/>
          <w:b/>
          <w:sz w:val="24"/>
          <w:szCs w:val="24"/>
        </w:rPr>
        <w:t xml:space="preserve"> u nastavi</w:t>
      </w:r>
      <w:r w:rsidR="00315A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F61B0">
        <w:rPr>
          <w:rFonts w:ascii="Times New Roman" w:hAnsi="Times New Roman" w:cs="Times New Roman"/>
          <w:bCs/>
          <w:sz w:val="24"/>
          <w:szCs w:val="24"/>
        </w:rPr>
        <w:t>2</w:t>
      </w:r>
      <w:r w:rsidR="00315AE9" w:rsidRPr="00315AE9">
        <w:rPr>
          <w:rFonts w:ascii="Times New Roman" w:hAnsi="Times New Roman" w:cs="Times New Roman"/>
          <w:bCs/>
          <w:sz w:val="24"/>
          <w:szCs w:val="24"/>
        </w:rPr>
        <w:t xml:space="preserve"> izvršitelja,</w:t>
      </w:r>
      <w:r w:rsidR="00315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1ED3">
        <w:rPr>
          <w:rFonts w:ascii="Times New Roman" w:hAnsi="Times New Roman" w:cs="Times New Roman"/>
          <w:sz w:val="24"/>
          <w:szCs w:val="24"/>
        </w:rPr>
        <w:t>za učenike s teškoćama, na odr</w:t>
      </w:r>
      <w:r>
        <w:rPr>
          <w:rFonts w:ascii="Times New Roman" w:hAnsi="Times New Roman" w:cs="Times New Roman"/>
          <w:sz w:val="24"/>
          <w:szCs w:val="24"/>
        </w:rPr>
        <w:t>eđeno nepuno radno vrijeme</w:t>
      </w:r>
      <w:r w:rsidR="00C12E81">
        <w:rPr>
          <w:rFonts w:ascii="Times New Roman" w:hAnsi="Times New Roman" w:cs="Times New Roman"/>
          <w:sz w:val="24"/>
          <w:szCs w:val="24"/>
        </w:rPr>
        <w:t xml:space="preserve"> (</w:t>
      </w:r>
      <w:r w:rsidR="00315AE9" w:rsidRPr="00643700">
        <w:rPr>
          <w:rFonts w:ascii="Times New Roman" w:hAnsi="Times New Roman" w:cs="Times New Roman"/>
          <w:sz w:val="24"/>
          <w:szCs w:val="24"/>
        </w:rPr>
        <w:t>2</w:t>
      </w:r>
      <w:r w:rsidR="002F61B0">
        <w:rPr>
          <w:rFonts w:ascii="Times New Roman" w:hAnsi="Times New Roman" w:cs="Times New Roman"/>
          <w:sz w:val="24"/>
          <w:szCs w:val="24"/>
        </w:rPr>
        <w:t>2</w:t>
      </w:r>
      <w:r w:rsidR="00315AE9" w:rsidRPr="00643700">
        <w:rPr>
          <w:rFonts w:ascii="Times New Roman" w:hAnsi="Times New Roman" w:cs="Times New Roman"/>
          <w:sz w:val="24"/>
          <w:szCs w:val="24"/>
        </w:rPr>
        <w:t>-</w:t>
      </w:r>
      <w:r w:rsidR="002F61B0">
        <w:rPr>
          <w:rFonts w:ascii="Times New Roman" w:hAnsi="Times New Roman" w:cs="Times New Roman"/>
          <w:sz w:val="24"/>
          <w:szCs w:val="24"/>
        </w:rPr>
        <w:t>27</w:t>
      </w:r>
      <w:r w:rsidR="00315AE9" w:rsidRPr="00643700">
        <w:rPr>
          <w:rFonts w:ascii="Times New Roman" w:hAnsi="Times New Roman" w:cs="Times New Roman"/>
          <w:sz w:val="24"/>
          <w:szCs w:val="24"/>
        </w:rPr>
        <w:t xml:space="preserve"> sat</w:t>
      </w:r>
      <w:r w:rsidR="00643700" w:rsidRPr="00643700">
        <w:rPr>
          <w:rFonts w:ascii="Times New Roman" w:hAnsi="Times New Roman" w:cs="Times New Roman"/>
          <w:sz w:val="24"/>
          <w:szCs w:val="24"/>
        </w:rPr>
        <w:t>a</w:t>
      </w:r>
      <w:r w:rsidR="00315AE9" w:rsidRPr="00643700">
        <w:rPr>
          <w:rFonts w:ascii="Times New Roman" w:hAnsi="Times New Roman" w:cs="Times New Roman"/>
          <w:sz w:val="24"/>
          <w:szCs w:val="24"/>
        </w:rPr>
        <w:t xml:space="preserve"> tjedno</w:t>
      </w:r>
      <w:r w:rsidR="00315AE9">
        <w:rPr>
          <w:rFonts w:ascii="Times New Roman" w:hAnsi="Times New Roman" w:cs="Times New Roman"/>
          <w:sz w:val="24"/>
          <w:szCs w:val="24"/>
        </w:rPr>
        <w:t xml:space="preserve">, </w:t>
      </w:r>
      <w:r w:rsidR="00C12E81">
        <w:rPr>
          <w:rFonts w:ascii="Times New Roman" w:hAnsi="Times New Roman" w:cs="Times New Roman"/>
          <w:sz w:val="24"/>
          <w:szCs w:val="24"/>
        </w:rPr>
        <w:t>za vrijeme trajanja šk. god. 202</w:t>
      </w:r>
      <w:r w:rsidR="00315AE9">
        <w:rPr>
          <w:rFonts w:ascii="Times New Roman" w:hAnsi="Times New Roman" w:cs="Times New Roman"/>
          <w:sz w:val="24"/>
          <w:szCs w:val="24"/>
        </w:rPr>
        <w:t>3</w:t>
      </w:r>
      <w:r w:rsidR="00C12E81">
        <w:rPr>
          <w:rFonts w:ascii="Times New Roman" w:hAnsi="Times New Roman" w:cs="Times New Roman"/>
          <w:sz w:val="24"/>
          <w:szCs w:val="24"/>
        </w:rPr>
        <w:t>./202</w:t>
      </w:r>
      <w:r w:rsidR="00315AE9">
        <w:rPr>
          <w:rFonts w:ascii="Times New Roman" w:hAnsi="Times New Roman" w:cs="Times New Roman"/>
          <w:sz w:val="24"/>
          <w:szCs w:val="24"/>
        </w:rPr>
        <w:t>4</w:t>
      </w:r>
      <w:r w:rsidR="00C12E81">
        <w:rPr>
          <w:rFonts w:ascii="Times New Roman" w:hAnsi="Times New Roman" w:cs="Times New Roman"/>
          <w:sz w:val="24"/>
          <w:szCs w:val="24"/>
        </w:rPr>
        <w:t>.</w:t>
      </w:r>
      <w:r w:rsidR="000E6F7A">
        <w:rPr>
          <w:rFonts w:ascii="Times New Roman" w:hAnsi="Times New Roman" w:cs="Times New Roman"/>
          <w:sz w:val="24"/>
          <w:szCs w:val="24"/>
        </w:rPr>
        <w:t xml:space="preserve">, </w:t>
      </w:r>
      <w:r w:rsidR="00611B6B">
        <w:rPr>
          <w:rFonts w:ascii="Times New Roman" w:hAnsi="Times New Roman" w:cs="Times New Roman"/>
          <w:sz w:val="24"/>
          <w:szCs w:val="24"/>
        </w:rPr>
        <w:t>1 izvršitelj ukupno tjedno radno vrijeme 22 sata, 1 izvršitelj  ukupno tjedno radno vrijeme 27 sati</w:t>
      </w:r>
      <w:r w:rsidR="00C12E8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C404D10" w14:textId="4326C396" w:rsidR="00315AE9" w:rsidRPr="005959B1" w:rsidRDefault="00315AE9" w:rsidP="00315A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A202EA" w14:textId="0F7DF31B" w:rsidR="005959B1" w:rsidRDefault="005959B1" w:rsidP="005959B1">
      <w:pPr>
        <w:pStyle w:val="StandardWeb"/>
        <w:spacing w:before="0" w:after="360" w:line="276" w:lineRule="auto"/>
        <w:jc w:val="both"/>
        <w:rPr>
          <w:color w:val="222222"/>
        </w:rPr>
      </w:pPr>
      <w:r w:rsidRPr="003D1ED3">
        <w:rPr>
          <w:color w:val="222222"/>
        </w:rPr>
        <w:t>Uvjeti za zasnivanje radnog odnosa su:</w:t>
      </w:r>
    </w:p>
    <w:p w14:paraId="346CF31C" w14:textId="77777777" w:rsidR="00146BDB" w:rsidRPr="00146BDB" w:rsidRDefault="00146BDB" w:rsidP="00146BDB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46BD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srednjoškolsko obrazovanje (minimalno četverogodišnje)</w:t>
      </w:r>
    </w:p>
    <w:p w14:paraId="52B740A7" w14:textId="7DE711A8" w:rsidR="00146BDB" w:rsidRPr="00146BDB" w:rsidRDefault="00146BDB" w:rsidP="00146BDB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46BD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 w:themeFill="background1"/>
          <w:lang w:eastAsia="hr-HR"/>
        </w:rPr>
        <w:t>završena edukacija za osposobljavanje pomoćnika u nastavi za učenike s teškoćama u razvoju (</w:t>
      </w:r>
      <w:r w:rsidRPr="00315AE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 w:themeFill="background1"/>
          <w:lang w:eastAsia="hr-HR"/>
        </w:rPr>
        <w:t>razmotriti će se i osobe bez osposobljavanja ako se ne jave osoba koja ima osposobljenost, prednost imaju osobe s završenim osposobljavanjem te dosadašnji pomoćnici</w:t>
      </w:r>
      <w:r w:rsidRPr="00315AE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)</w:t>
      </w:r>
    </w:p>
    <w:p w14:paraId="5B382B72" w14:textId="77777777" w:rsidR="00146BDB" w:rsidRPr="00146BDB" w:rsidRDefault="00146BDB" w:rsidP="00146BDB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46BD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nepostojanje zapreka za zasnivanje radnog odnosa u školskoj ustanovi iz članka 106. Zakona o odgoju i obrazovanju u osnovnoj  i srednjoj školi</w:t>
      </w:r>
    </w:p>
    <w:p w14:paraId="6DE41A83" w14:textId="62DA0D46" w:rsidR="00146BDB" w:rsidRDefault="00146BDB" w:rsidP="005959B1">
      <w:pPr>
        <w:pStyle w:val="StandardWeb"/>
        <w:spacing w:before="0" w:after="360" w:line="276" w:lineRule="auto"/>
        <w:jc w:val="both"/>
        <w:rPr>
          <w:color w:val="222222"/>
        </w:rPr>
      </w:pPr>
    </w:p>
    <w:p w14:paraId="623C0FAB" w14:textId="77777777" w:rsidR="00146BDB" w:rsidRPr="003D1ED3" w:rsidRDefault="00146BDB" w:rsidP="005959B1">
      <w:pPr>
        <w:pStyle w:val="StandardWeb"/>
        <w:spacing w:before="0" w:after="360" w:line="276" w:lineRule="auto"/>
        <w:jc w:val="both"/>
        <w:rPr>
          <w:color w:val="222222"/>
        </w:rPr>
      </w:pPr>
    </w:p>
    <w:p w14:paraId="4D9DEE3A" w14:textId="4C9B65C8" w:rsidR="005959B1" w:rsidRPr="00A96069" w:rsidRDefault="005959B1" w:rsidP="005959B1">
      <w:pPr>
        <w:pStyle w:val="StandardWeb"/>
        <w:spacing w:before="0" w:after="360" w:line="276" w:lineRule="auto"/>
        <w:jc w:val="both"/>
        <w:rPr>
          <w:color w:val="222222"/>
        </w:rPr>
      </w:pPr>
      <w:r w:rsidRPr="003D1ED3">
        <w:rPr>
          <w:color w:val="222222"/>
        </w:rPr>
        <w:t xml:space="preserve">Prednost imaju kandidati koji su završili studije na edukacijsko-rehabilitacijskim fakultetima, odnosno studije koji im omogućuju rad u osnovnim školama, posebice oni kandidati koji imaju iskustva u radu s djecom koja su ciljna skupina Poziva </w:t>
      </w:r>
      <w:r>
        <w:rPr>
          <w:color w:val="222222"/>
        </w:rPr>
        <w:t>(učenici s teškoćama u razvoju), kao i kandidati koji su bili pomoćnici u prošloj školskoj godini  ukoliko žele nastaviti obavljati isti posao.</w:t>
      </w:r>
    </w:p>
    <w:p w14:paraId="3EC90781" w14:textId="77777777" w:rsidR="005959B1" w:rsidRDefault="005959B1" w:rsidP="00976F23">
      <w:pPr>
        <w:pStyle w:val="StandardWeb"/>
        <w:spacing w:before="0" w:beforeAutospacing="0" w:after="0" w:afterAutospacing="0" w:line="276" w:lineRule="auto"/>
        <w:jc w:val="both"/>
      </w:pPr>
      <w:r w:rsidRPr="00AD279B">
        <w:t>Na natječaj se mogu javiti osobe oba spola sukladno članku 13. Zakona o ravnopravnosti spolova</w:t>
      </w:r>
      <w:r>
        <w:t xml:space="preserve"> (NN 82/08, 69/17).</w:t>
      </w:r>
    </w:p>
    <w:p w14:paraId="4131B0F0" w14:textId="77777777" w:rsidR="005959B1" w:rsidRPr="003D1ED3" w:rsidRDefault="005959B1" w:rsidP="005959B1">
      <w:pPr>
        <w:pStyle w:val="StandardWeb"/>
        <w:spacing w:before="0" w:after="360" w:line="276" w:lineRule="auto"/>
        <w:jc w:val="both"/>
        <w:rPr>
          <w:color w:val="222222"/>
        </w:rPr>
      </w:pPr>
      <w:r>
        <w:rPr>
          <w:color w:val="222222"/>
        </w:rPr>
        <w:t xml:space="preserve">Uz </w:t>
      </w:r>
      <w:r w:rsidRPr="00146BDB">
        <w:rPr>
          <w:b/>
          <w:bCs/>
          <w:color w:val="222222"/>
        </w:rPr>
        <w:t>pisanu i vlastoručno potpisanu prijavu</w:t>
      </w:r>
      <w:r>
        <w:rPr>
          <w:color w:val="222222"/>
        </w:rPr>
        <w:t xml:space="preserve"> kandidati su obvezni priložiti:</w:t>
      </w:r>
    </w:p>
    <w:p w14:paraId="498A4950" w14:textId="77777777" w:rsidR="00146BDB" w:rsidRPr="00146BDB" w:rsidRDefault="00146BDB" w:rsidP="00146BDB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46BD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životopis</w:t>
      </w:r>
    </w:p>
    <w:p w14:paraId="592B6C76" w14:textId="77777777" w:rsidR="00146BDB" w:rsidRPr="00146BDB" w:rsidRDefault="00146BDB" w:rsidP="00146BDB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46BD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diplomu odnosno dokaz o stečenoj stručnoj spremi</w:t>
      </w:r>
    </w:p>
    <w:p w14:paraId="71ECC202" w14:textId="4A0EFE7E" w:rsidR="00146BDB" w:rsidRPr="00146BDB" w:rsidRDefault="00146BDB" w:rsidP="00146BDB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46BD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uvjerenje da se protiv kandidata/kinje ne vodi kazneni postupak glede zapreka za zasnivanje radnog odnosa iz članka 106. Zakona o odgoju i obrazovanju u osnovnoj i srednjoj školi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– ne starije od mjesec dana </w:t>
      </w:r>
    </w:p>
    <w:p w14:paraId="22DBAA15" w14:textId="3C461698" w:rsidR="00146BDB" w:rsidRPr="00146BDB" w:rsidRDefault="00146BDB" w:rsidP="00146BDB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46BD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elektronički zapis ili potvrdu o podacima evidentiranim u matičnoj evidenciji Hrvatskog zavoda za mirovinsko osiguranje</w:t>
      </w:r>
    </w:p>
    <w:p w14:paraId="6018BC12" w14:textId="77777777" w:rsidR="00146BDB" w:rsidRPr="00146BDB" w:rsidRDefault="00146BDB" w:rsidP="00146BDB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46BD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dokaz o završenoj edukaciji za pomoćnika u nastavi u minimalnom trajanju od 20 sati kojima se dokazuje osposobljenost za obavljanje poslova pomoćnika  u nastavi</w:t>
      </w:r>
    </w:p>
    <w:p w14:paraId="2FF3F394" w14:textId="77777777" w:rsidR="00146BDB" w:rsidRPr="00146BDB" w:rsidRDefault="00146BDB" w:rsidP="00146BDB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46BD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dokaz o državljanstvu</w:t>
      </w:r>
    </w:p>
    <w:p w14:paraId="36403458" w14:textId="62A2BA82" w:rsidR="00146BDB" w:rsidRPr="00146BDB" w:rsidRDefault="00146BDB" w:rsidP="00146BDB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46BD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Napomena: u slučaju da se ne javi kandidat s završenom edukacijom razmotriti će se i molbe predane u roku osoba bez završene edukacije te će se s njima zasnovati radni odnos sukladno uvjetima natječaja nakon što završe edukaciju koja će im biti plaćena.</w:t>
      </w:r>
    </w:p>
    <w:p w14:paraId="5CE5DC8E" w14:textId="18595331" w:rsidR="005959B1" w:rsidRPr="00976F23" w:rsidRDefault="005959B1" w:rsidP="008B7BE6">
      <w:pPr>
        <w:pStyle w:val="StandardWeb"/>
        <w:shd w:val="clear" w:color="auto" w:fill="FFFFFF"/>
        <w:spacing w:before="0" w:beforeAutospacing="0" w:after="360" w:afterAutospacing="0" w:line="276" w:lineRule="auto"/>
        <w:jc w:val="both"/>
      </w:pPr>
      <w:r w:rsidRPr="003D1ED3">
        <w:rPr>
          <w:color w:val="222222"/>
        </w:rPr>
        <w:t>Nije potrebno dost</w:t>
      </w:r>
      <w:r>
        <w:rPr>
          <w:color w:val="222222"/>
        </w:rPr>
        <w:t>avljati originalne dokumente,</w:t>
      </w:r>
      <w:r w:rsidRPr="003D1ED3">
        <w:rPr>
          <w:color w:val="222222"/>
        </w:rPr>
        <w:t xml:space="preserve"> natje</w:t>
      </w:r>
      <w:r>
        <w:rPr>
          <w:color w:val="222222"/>
        </w:rPr>
        <w:t>čajna dokumentacija se ne vraća.</w:t>
      </w:r>
      <w:r>
        <w:rPr>
          <w:color w:val="222222"/>
        </w:rPr>
        <w:br/>
      </w:r>
      <w:r>
        <w:rPr>
          <w:color w:val="222222"/>
        </w:rPr>
        <w:br/>
      </w:r>
      <w:r w:rsidRPr="003D1ED3">
        <w:t xml:space="preserve">Sukladno Pravilniku o pomoćnicima u nastavi i stručnim komunikacijskim posrednicima, </w:t>
      </w:r>
      <w:r w:rsidRPr="00976F23">
        <w:t xml:space="preserve">pomoćnik u nastavi ne smije biti roditelj/skrbnik niti drugi član uže obitelji učenika </w:t>
      </w:r>
    </w:p>
    <w:p w14:paraId="7A07BEF6" w14:textId="0592C386" w:rsidR="008B7BE6" w:rsidRPr="00976F23" w:rsidRDefault="008B7BE6" w:rsidP="008B7BE6">
      <w:pPr>
        <w:jc w:val="both"/>
        <w:rPr>
          <w:rFonts w:ascii="Times New Roman" w:hAnsi="Times New Roman" w:cs="Times New Roman"/>
          <w:sz w:val="24"/>
          <w:szCs w:val="24"/>
        </w:rPr>
      </w:pPr>
      <w:r w:rsidRPr="00976F23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976F23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976F23">
        <w:rPr>
          <w:rFonts w:ascii="Times New Roman" w:hAnsi="Times New Roman" w:cs="Times New Roman"/>
          <w:sz w:val="24"/>
          <w:szCs w:val="24"/>
        </w:rPr>
        <w:t xml:space="preserve"> koji/a ostvaruje pravo prednosti pri zapošljavanju na temelju članka 102. stavaka 1.-3. </w:t>
      </w:r>
      <w:r w:rsidRPr="00976F23">
        <w:rPr>
          <w:rFonts w:ascii="Times New Roman" w:hAnsi="Times New Roman" w:cs="Times New Roman"/>
          <w:i/>
          <w:iCs/>
          <w:sz w:val="24"/>
          <w:szCs w:val="24"/>
        </w:rPr>
        <w:t>Zakona o hrvatskim braniteljima iz Domovinskog rata i članovima njihovih obitelji (Narodne novine 121/17.)</w:t>
      </w:r>
      <w:r w:rsidRPr="00976F23">
        <w:rPr>
          <w:rFonts w:ascii="Times New Roman" w:hAnsi="Times New Roman" w:cs="Times New Roman"/>
          <w:sz w:val="24"/>
          <w:szCs w:val="24"/>
        </w:rPr>
        <w:t>, članka 48.</w:t>
      </w:r>
      <w:r w:rsidR="00976F23">
        <w:rPr>
          <w:rFonts w:ascii="Times New Roman" w:hAnsi="Times New Roman" w:cs="Times New Roman"/>
          <w:sz w:val="24"/>
          <w:szCs w:val="24"/>
        </w:rPr>
        <w:t xml:space="preserve"> </w:t>
      </w:r>
      <w:r w:rsidRPr="00976F23">
        <w:rPr>
          <w:rFonts w:ascii="Times New Roman" w:hAnsi="Times New Roman" w:cs="Times New Roman"/>
          <w:sz w:val="24"/>
          <w:szCs w:val="24"/>
        </w:rPr>
        <w:t xml:space="preserve">f </w:t>
      </w:r>
      <w:r w:rsidRPr="00976F23">
        <w:rPr>
          <w:rFonts w:ascii="Times New Roman" w:hAnsi="Times New Roman" w:cs="Times New Roman"/>
          <w:i/>
          <w:iCs/>
          <w:sz w:val="24"/>
          <w:szCs w:val="24"/>
        </w:rPr>
        <w:t>Zakona o zaštiti vojnih i civilnih invalida rata (Narodne novine broj 33/92., 57/92., 77/92., 27/93., 58/93., 02/94., 76/94., 108/95., 108/96., 82/01., 103/03, 148/13, 98/19)</w:t>
      </w:r>
      <w:r w:rsidRPr="00976F23">
        <w:rPr>
          <w:rFonts w:ascii="Times New Roman" w:hAnsi="Times New Roman" w:cs="Times New Roman"/>
          <w:sz w:val="24"/>
          <w:szCs w:val="24"/>
        </w:rPr>
        <w:t xml:space="preserve">, članku 9. </w:t>
      </w:r>
      <w:r w:rsidRPr="00976F23">
        <w:rPr>
          <w:rFonts w:ascii="Times New Roman" w:hAnsi="Times New Roman" w:cs="Times New Roman"/>
          <w:i/>
          <w:iCs/>
          <w:sz w:val="24"/>
          <w:szCs w:val="24"/>
        </w:rPr>
        <w:t xml:space="preserve">Zakona o profesionalnoj rehabilitaciji i zapošljavanju </w:t>
      </w:r>
      <w:r w:rsidRPr="00976F23">
        <w:rPr>
          <w:rFonts w:ascii="Times New Roman" w:hAnsi="Times New Roman" w:cs="Times New Roman"/>
          <w:i/>
          <w:iCs/>
          <w:sz w:val="24"/>
          <w:szCs w:val="24"/>
        </w:rPr>
        <w:lastRenderedPageBreak/>
        <w:t>osoba s invaliditetom (Narodne novine broj 157/13., 152/14., 39/18., 32/20)</w:t>
      </w:r>
      <w:r w:rsidRPr="00976F23">
        <w:rPr>
          <w:rFonts w:ascii="Times New Roman" w:hAnsi="Times New Roman" w:cs="Times New Roman"/>
          <w:sz w:val="24"/>
          <w:szCs w:val="24"/>
        </w:rPr>
        <w:t xml:space="preserve"> </w:t>
      </w:r>
      <w:r w:rsidRPr="00976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</w:t>
      </w:r>
      <w:r w:rsidRPr="00976F23">
        <w:rPr>
          <w:rFonts w:ascii="Times New Roman" w:hAnsi="Times New Roman" w:cs="Times New Roman"/>
          <w:color w:val="231F20"/>
          <w:sz w:val="24"/>
          <w:szCs w:val="24"/>
        </w:rPr>
        <w:t xml:space="preserve">članku 48. </w:t>
      </w:r>
      <w:r w:rsidRPr="00976F23">
        <w:rPr>
          <w:rFonts w:ascii="Times New Roman" w:hAnsi="Times New Roman" w:cs="Times New Roman"/>
          <w:i/>
          <w:iCs/>
          <w:color w:val="231F20"/>
          <w:sz w:val="24"/>
          <w:szCs w:val="24"/>
        </w:rPr>
        <w:t>Zakona o civilnim stradalnicima iz Domovinskog rata (Narodne novine broj 84/21)</w:t>
      </w:r>
      <w:r w:rsidRPr="00976F23">
        <w:rPr>
          <w:rFonts w:ascii="Times New Roman" w:hAnsi="Times New Roman" w:cs="Times New Roman"/>
          <w:sz w:val="24"/>
          <w:szCs w:val="24"/>
        </w:rPr>
        <w:t xml:space="preserve">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14:paraId="1635E0A6" w14:textId="77777777" w:rsidR="008B7BE6" w:rsidRPr="00976F23" w:rsidRDefault="008B7BE6" w:rsidP="008B7BE6">
      <w:pPr>
        <w:jc w:val="both"/>
        <w:rPr>
          <w:rFonts w:ascii="Times New Roman" w:hAnsi="Times New Roman" w:cs="Times New Roman"/>
          <w:sz w:val="24"/>
          <w:szCs w:val="24"/>
        </w:rPr>
      </w:pPr>
      <w:r w:rsidRPr="00976F23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976F23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976F23"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14:paraId="2BF80EC2" w14:textId="77777777" w:rsidR="008B7BE6" w:rsidRPr="00976F23" w:rsidRDefault="00AA1386" w:rsidP="008B7BE6">
      <w:pPr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hyperlink r:id="rId8" w:history="1">
        <w:r w:rsidR="008B7BE6" w:rsidRPr="00976F23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14:paraId="665AE2C5" w14:textId="77777777" w:rsidR="008B7BE6" w:rsidRPr="00976F23" w:rsidRDefault="008B7BE6" w:rsidP="008B7BE6">
      <w:pPr>
        <w:jc w:val="both"/>
        <w:rPr>
          <w:rFonts w:ascii="Times New Roman" w:hAnsi="Times New Roman" w:cs="Times New Roman"/>
          <w:sz w:val="24"/>
          <w:szCs w:val="24"/>
        </w:rPr>
      </w:pPr>
      <w:r w:rsidRPr="00976F23">
        <w:rPr>
          <w:rFonts w:ascii="Times New Roman" w:hAnsi="Times New Roman" w:cs="Times New Roman"/>
          <w:sz w:val="24"/>
          <w:szCs w:val="24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47BA858B" w14:textId="77777777" w:rsidR="008B7BE6" w:rsidRPr="00976F23" w:rsidRDefault="008B7BE6" w:rsidP="008B7BE6">
      <w:pPr>
        <w:jc w:val="both"/>
        <w:rPr>
          <w:rFonts w:ascii="Times New Roman" w:hAnsi="Times New Roman" w:cs="Times New Roman"/>
          <w:sz w:val="24"/>
          <w:szCs w:val="24"/>
        </w:rPr>
      </w:pPr>
      <w:r w:rsidRPr="00976F23">
        <w:rPr>
          <w:rFonts w:ascii="Times New Roman" w:hAnsi="Times New Roman" w:cs="Times New Roman"/>
          <w:sz w:val="24"/>
          <w:szCs w:val="24"/>
        </w:rPr>
        <w:t>Poveznica na internetsku stranicu Ministarstva hrvatskih branitelja s popisom dokaza potrebnih za ostvarivanja prava prednosti:</w:t>
      </w:r>
    </w:p>
    <w:p w14:paraId="59A20780" w14:textId="77777777" w:rsidR="008B7BE6" w:rsidRPr="00976F23" w:rsidRDefault="00AA1386" w:rsidP="008B7BE6">
      <w:pPr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hyperlink r:id="rId9" w:history="1">
        <w:r w:rsidR="008B7BE6" w:rsidRPr="00976F23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8B7BE6" w:rsidRPr="00976F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6A9D1" w14:textId="77777777" w:rsidR="008B7BE6" w:rsidRPr="00976F23" w:rsidRDefault="008B7BE6" w:rsidP="008B7BE6">
      <w:pPr>
        <w:jc w:val="both"/>
        <w:rPr>
          <w:rFonts w:ascii="Times New Roman" w:hAnsi="Times New Roman" w:cs="Times New Roman"/>
          <w:sz w:val="24"/>
          <w:szCs w:val="24"/>
        </w:rPr>
      </w:pPr>
      <w:r w:rsidRPr="00976F23">
        <w:rPr>
          <w:rFonts w:ascii="Times New Roman" w:hAnsi="Times New Roman" w:cs="Times New Roman"/>
          <w:sz w:val="24"/>
          <w:szCs w:val="24"/>
        </w:rPr>
        <w:t>Kandidat koji je stekao inozemnu obrazovnu kvalifikaciju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 158/ 03., 198/03.,138/06. i 45/11.) te u skladu sa Zakonom o reguliranim profesijama i priznavanju inozemnih stručnih kvalifikacija (NN br. 82/15.) rješenje Ministarstva znanosti i obrazovanja o priznavanju inozemne stručne kvalifikacije radi pristupa reguliranoj profesiji.</w:t>
      </w:r>
    </w:p>
    <w:p w14:paraId="794B0EB2" w14:textId="598E29AA" w:rsidR="005959B1" w:rsidRPr="00606274" w:rsidRDefault="005959B1" w:rsidP="005959B1">
      <w:pPr>
        <w:jc w:val="both"/>
        <w:rPr>
          <w:rFonts w:ascii="Times New Roman" w:hAnsi="Times New Roman" w:cs="Times New Roman"/>
          <w:sz w:val="24"/>
          <w:szCs w:val="24"/>
        </w:rPr>
      </w:pPr>
      <w:r w:rsidRPr="003D1ED3">
        <w:rPr>
          <w:rFonts w:ascii="Times New Roman" w:hAnsi="Times New Roman" w:cs="Times New Roman"/>
          <w:sz w:val="24"/>
          <w:szCs w:val="24"/>
        </w:rPr>
        <w:lastRenderedPageBreak/>
        <w:t xml:space="preserve"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 i projekta „Zajedno do znanja uz više elana </w:t>
      </w:r>
      <w:r w:rsidR="00146BDB">
        <w:rPr>
          <w:rFonts w:ascii="Times New Roman" w:hAnsi="Times New Roman" w:cs="Times New Roman"/>
          <w:sz w:val="24"/>
          <w:szCs w:val="24"/>
        </w:rPr>
        <w:t>V</w:t>
      </w:r>
      <w:r w:rsidRPr="003D1ED3">
        <w:rPr>
          <w:rFonts w:ascii="Times New Roman" w:hAnsi="Times New Roman" w:cs="Times New Roman"/>
          <w:sz w:val="24"/>
          <w:szCs w:val="24"/>
        </w:rPr>
        <w:t>“.</w:t>
      </w:r>
    </w:p>
    <w:p w14:paraId="4F7FBE12" w14:textId="13CB0A1B" w:rsidR="005959B1" w:rsidRPr="000D5519" w:rsidRDefault="005959B1" w:rsidP="005959B1">
      <w:pPr>
        <w:pStyle w:val="StandardWeb"/>
        <w:spacing w:before="0" w:after="360" w:line="276" w:lineRule="auto"/>
        <w:rPr>
          <w:color w:val="222222"/>
        </w:rPr>
      </w:pPr>
      <w:r w:rsidRPr="003D1ED3">
        <w:rPr>
          <w:color w:val="222222"/>
        </w:rPr>
        <w:t>Prijave s dokazima o ispunjavanju uvjeta dostavljaju se u roku od 8 (osam) dana od dana objave</w:t>
      </w:r>
      <w:r>
        <w:rPr>
          <w:color w:val="222222"/>
        </w:rPr>
        <w:t xml:space="preserve"> natječaja</w:t>
      </w:r>
      <w:r w:rsidRPr="003D1ED3">
        <w:rPr>
          <w:color w:val="222222"/>
        </w:rPr>
        <w:t>, poštom ili osobno na adresu: </w:t>
      </w:r>
      <w:r w:rsidRPr="003D1ED3">
        <w:rPr>
          <w:color w:val="222222"/>
        </w:rPr>
        <w:br/>
      </w:r>
      <w:r w:rsidRPr="003D1ED3">
        <w:rPr>
          <w:b/>
          <w:color w:val="222222"/>
        </w:rPr>
        <w:t xml:space="preserve">Osnovna škola </w:t>
      </w:r>
      <w:r w:rsidR="002F61B0">
        <w:rPr>
          <w:b/>
          <w:color w:val="222222"/>
        </w:rPr>
        <w:t>Rogoznica</w:t>
      </w:r>
      <w:r w:rsidRPr="003D1ED3">
        <w:rPr>
          <w:b/>
          <w:color w:val="222222"/>
        </w:rPr>
        <w:br/>
      </w:r>
      <w:r w:rsidR="002F61B0">
        <w:rPr>
          <w:b/>
          <w:color w:val="222222"/>
        </w:rPr>
        <w:t>Ante Starčevića 76</w:t>
      </w:r>
      <w:r>
        <w:rPr>
          <w:b/>
          <w:color w:val="222222"/>
        </w:rPr>
        <w:t xml:space="preserve"> </w:t>
      </w:r>
      <w:r w:rsidRPr="003D1ED3">
        <w:rPr>
          <w:b/>
          <w:color w:val="222222"/>
        </w:rPr>
        <w:br/>
      </w:r>
      <w:r w:rsidR="002F61B0">
        <w:rPr>
          <w:b/>
          <w:color w:val="222222"/>
        </w:rPr>
        <w:t>22203 Rogoznica</w:t>
      </w:r>
      <w:r>
        <w:rPr>
          <w:b/>
          <w:color w:val="222222"/>
        </w:rPr>
        <w:t xml:space="preserve"> </w:t>
      </w:r>
      <w:r>
        <w:rPr>
          <w:b/>
          <w:color w:val="222222"/>
        </w:rPr>
        <w:br/>
        <w:t>s naznakom „Natječaj za  pomoćnika/</w:t>
      </w:r>
      <w:proofErr w:type="spellStart"/>
      <w:r>
        <w:rPr>
          <w:b/>
          <w:color w:val="222222"/>
        </w:rPr>
        <w:t>cu</w:t>
      </w:r>
      <w:proofErr w:type="spellEnd"/>
      <w:r>
        <w:rPr>
          <w:b/>
          <w:color w:val="222222"/>
        </w:rPr>
        <w:t xml:space="preserve"> u nastavi“</w:t>
      </w:r>
      <w:r w:rsidRPr="003D1ED3">
        <w:rPr>
          <w:b/>
          <w:color w:val="222222"/>
        </w:rPr>
        <w:br/>
      </w:r>
      <w:r w:rsidRPr="003D1ED3">
        <w:rPr>
          <w:color w:val="222222"/>
        </w:rPr>
        <w:br/>
        <w:t>Nepotpune i nepravovremene prijave neće se razmatrati. </w:t>
      </w:r>
    </w:p>
    <w:p w14:paraId="72AB98AB" w14:textId="77777777" w:rsidR="005959B1" w:rsidRDefault="005959B1" w:rsidP="005959B1">
      <w:pPr>
        <w:pStyle w:val="StandardWeb"/>
        <w:spacing w:before="0" w:after="360" w:line="276" w:lineRule="auto"/>
        <w:jc w:val="both"/>
        <w:rPr>
          <w:color w:val="222222"/>
        </w:rPr>
      </w:pPr>
      <w:r w:rsidRPr="003D1ED3">
        <w:rPr>
          <w:color w:val="222222"/>
        </w:rPr>
        <w:t>Prije donošenja odluke o izboru može se organizirati prethodni razgovor s prijavljenim kandidatima o čemu će kandida</w:t>
      </w:r>
      <w:r>
        <w:rPr>
          <w:color w:val="222222"/>
        </w:rPr>
        <w:t xml:space="preserve">ti biti telefonski obaviješteni. </w:t>
      </w:r>
    </w:p>
    <w:p w14:paraId="3C0CDA0C" w14:textId="15C2B9BC" w:rsidR="005959B1" w:rsidRPr="001007B9" w:rsidRDefault="005959B1" w:rsidP="005959B1">
      <w:pPr>
        <w:jc w:val="both"/>
        <w:rPr>
          <w:rFonts w:ascii="Times New Roman" w:hAnsi="Times New Roman" w:cs="Times New Roman"/>
          <w:sz w:val="24"/>
          <w:szCs w:val="24"/>
        </w:rPr>
      </w:pPr>
      <w:r w:rsidRPr="001007B9">
        <w:rPr>
          <w:rFonts w:ascii="Times New Roman" w:hAnsi="Times New Roman" w:cs="Times New Roman"/>
          <w:sz w:val="24"/>
          <w:szCs w:val="24"/>
        </w:rPr>
        <w:t xml:space="preserve">Natječaj je objavljen dana </w:t>
      </w:r>
      <w:r w:rsidR="00146BDB">
        <w:rPr>
          <w:rFonts w:ascii="Times New Roman" w:hAnsi="Times New Roman" w:cs="Times New Roman"/>
          <w:sz w:val="24"/>
          <w:szCs w:val="24"/>
        </w:rPr>
        <w:t>1</w:t>
      </w:r>
      <w:r w:rsidR="00643700">
        <w:rPr>
          <w:rFonts w:ascii="Times New Roman" w:hAnsi="Times New Roman" w:cs="Times New Roman"/>
          <w:sz w:val="24"/>
          <w:szCs w:val="24"/>
        </w:rPr>
        <w:t>7</w:t>
      </w:r>
      <w:r w:rsidRPr="001007B9">
        <w:rPr>
          <w:rFonts w:ascii="Times New Roman" w:hAnsi="Times New Roman" w:cs="Times New Roman"/>
          <w:sz w:val="24"/>
          <w:szCs w:val="24"/>
        </w:rPr>
        <w:t>. kolovoza</w:t>
      </w:r>
      <w:r w:rsidRPr="00100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7B9">
        <w:rPr>
          <w:rFonts w:ascii="Times New Roman" w:hAnsi="Times New Roman" w:cs="Times New Roman"/>
          <w:sz w:val="24"/>
          <w:szCs w:val="24"/>
        </w:rPr>
        <w:t>202</w:t>
      </w:r>
      <w:r w:rsidR="00146BDB">
        <w:rPr>
          <w:rFonts w:ascii="Times New Roman" w:hAnsi="Times New Roman" w:cs="Times New Roman"/>
          <w:sz w:val="24"/>
          <w:szCs w:val="24"/>
        </w:rPr>
        <w:t>3</w:t>
      </w:r>
      <w:r w:rsidRPr="001007B9">
        <w:rPr>
          <w:rFonts w:ascii="Times New Roman" w:hAnsi="Times New Roman" w:cs="Times New Roman"/>
          <w:sz w:val="24"/>
          <w:szCs w:val="24"/>
        </w:rPr>
        <w:t xml:space="preserve">. na mrežnoj stranici </w:t>
      </w:r>
      <w:r w:rsidR="002F61B0">
        <w:rPr>
          <w:rFonts w:ascii="Times New Roman" w:hAnsi="Times New Roman" w:cs="Times New Roman"/>
          <w:sz w:val="24"/>
          <w:szCs w:val="24"/>
        </w:rPr>
        <w:t>OŠ Rogoznica</w:t>
      </w:r>
      <w:r w:rsidRPr="001007B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2F61B0" w:rsidRPr="00FA7359">
          <w:rPr>
            <w:rStyle w:val="Hiperveza"/>
            <w:rFonts w:ascii="Times New Roman" w:hAnsi="Times New Roman" w:cs="Times New Roman"/>
            <w:sz w:val="24"/>
            <w:szCs w:val="24"/>
          </w:rPr>
          <w:t>www.os-rogoznica.skole.hr</w:t>
        </w:r>
      </w:hyperlink>
      <w:r w:rsidRPr="001007B9">
        <w:rPr>
          <w:rFonts w:ascii="Times New Roman" w:hAnsi="Times New Roman" w:cs="Times New Roman"/>
          <w:sz w:val="24"/>
          <w:szCs w:val="24"/>
        </w:rPr>
        <w:t xml:space="preserve"> u rubrici „NATJEČAJI“  i </w:t>
      </w:r>
      <w:r w:rsidRPr="00100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7B9">
        <w:rPr>
          <w:rFonts w:ascii="Times New Roman" w:hAnsi="Times New Roman" w:cs="Times New Roman"/>
          <w:sz w:val="24"/>
          <w:szCs w:val="24"/>
        </w:rPr>
        <w:t xml:space="preserve">oglasnoj ploči Osnovne škole </w:t>
      </w:r>
      <w:r w:rsidR="002F61B0">
        <w:rPr>
          <w:rFonts w:ascii="Times New Roman" w:hAnsi="Times New Roman" w:cs="Times New Roman"/>
          <w:sz w:val="24"/>
          <w:szCs w:val="24"/>
        </w:rPr>
        <w:t>Rogoznica</w:t>
      </w:r>
      <w:r w:rsidRPr="001007B9">
        <w:rPr>
          <w:rFonts w:ascii="Times New Roman" w:hAnsi="Times New Roman" w:cs="Times New Roman"/>
          <w:sz w:val="24"/>
          <w:szCs w:val="24"/>
        </w:rPr>
        <w:t xml:space="preserve">, te mrežnoj stranici i oglasnoj ploči Hrvatskog zavoda za zapošljavanje, Ispostava Šibenik  i traje do </w:t>
      </w:r>
      <w:r w:rsidRPr="001007B9">
        <w:rPr>
          <w:rFonts w:ascii="Times New Roman" w:hAnsi="Times New Roman" w:cs="Times New Roman"/>
          <w:sz w:val="24"/>
          <w:szCs w:val="24"/>
        </w:rPr>
        <w:softHyphen/>
      </w:r>
      <w:r w:rsidRPr="001007B9">
        <w:rPr>
          <w:rFonts w:ascii="Times New Roman" w:hAnsi="Times New Roman" w:cs="Times New Roman"/>
          <w:sz w:val="24"/>
          <w:szCs w:val="24"/>
        </w:rPr>
        <w:softHyphen/>
      </w:r>
      <w:r w:rsidRPr="001007B9">
        <w:rPr>
          <w:rFonts w:ascii="Times New Roman" w:hAnsi="Times New Roman" w:cs="Times New Roman"/>
          <w:sz w:val="24"/>
          <w:szCs w:val="24"/>
        </w:rPr>
        <w:softHyphen/>
      </w:r>
      <w:r w:rsidRPr="001007B9">
        <w:rPr>
          <w:rFonts w:ascii="Times New Roman" w:hAnsi="Times New Roman" w:cs="Times New Roman"/>
          <w:sz w:val="24"/>
          <w:szCs w:val="24"/>
        </w:rPr>
        <w:softHyphen/>
      </w:r>
      <w:r w:rsidRPr="001007B9">
        <w:rPr>
          <w:rFonts w:ascii="Times New Roman" w:hAnsi="Times New Roman" w:cs="Times New Roman"/>
          <w:sz w:val="24"/>
          <w:szCs w:val="24"/>
        </w:rPr>
        <w:softHyphen/>
      </w:r>
      <w:r w:rsidRPr="001007B9">
        <w:rPr>
          <w:rFonts w:ascii="Times New Roman" w:hAnsi="Times New Roman" w:cs="Times New Roman"/>
          <w:sz w:val="24"/>
          <w:szCs w:val="24"/>
        </w:rPr>
        <w:softHyphen/>
      </w:r>
      <w:r w:rsidRPr="001007B9">
        <w:rPr>
          <w:rFonts w:ascii="Times New Roman" w:hAnsi="Times New Roman" w:cs="Times New Roman"/>
          <w:sz w:val="24"/>
          <w:szCs w:val="24"/>
        </w:rPr>
        <w:softHyphen/>
      </w:r>
      <w:r w:rsidRPr="001007B9">
        <w:rPr>
          <w:rFonts w:ascii="Times New Roman" w:hAnsi="Times New Roman" w:cs="Times New Roman"/>
          <w:sz w:val="24"/>
          <w:szCs w:val="24"/>
        </w:rPr>
        <w:softHyphen/>
      </w:r>
      <w:r w:rsidRPr="001007B9">
        <w:rPr>
          <w:rFonts w:ascii="Times New Roman" w:hAnsi="Times New Roman" w:cs="Times New Roman"/>
          <w:sz w:val="24"/>
          <w:szCs w:val="24"/>
        </w:rPr>
        <w:softHyphen/>
      </w:r>
      <w:r w:rsidRPr="001007B9">
        <w:rPr>
          <w:rFonts w:ascii="Times New Roman" w:hAnsi="Times New Roman" w:cs="Times New Roman"/>
          <w:sz w:val="24"/>
          <w:szCs w:val="24"/>
        </w:rPr>
        <w:softHyphen/>
      </w:r>
      <w:r w:rsidRPr="001007B9">
        <w:rPr>
          <w:rFonts w:ascii="Times New Roman" w:hAnsi="Times New Roman" w:cs="Times New Roman"/>
          <w:sz w:val="24"/>
          <w:szCs w:val="24"/>
        </w:rPr>
        <w:softHyphen/>
      </w:r>
      <w:r w:rsidRPr="001007B9">
        <w:rPr>
          <w:rFonts w:ascii="Times New Roman" w:hAnsi="Times New Roman" w:cs="Times New Roman"/>
          <w:sz w:val="24"/>
          <w:szCs w:val="24"/>
        </w:rPr>
        <w:softHyphen/>
      </w:r>
      <w:r w:rsidRPr="001007B9">
        <w:rPr>
          <w:rFonts w:ascii="Times New Roman" w:hAnsi="Times New Roman" w:cs="Times New Roman"/>
          <w:sz w:val="24"/>
          <w:szCs w:val="24"/>
        </w:rPr>
        <w:softHyphen/>
      </w:r>
      <w:r w:rsidRPr="001007B9">
        <w:rPr>
          <w:rFonts w:ascii="Times New Roman" w:hAnsi="Times New Roman" w:cs="Times New Roman"/>
          <w:sz w:val="24"/>
          <w:szCs w:val="24"/>
        </w:rPr>
        <w:softHyphen/>
      </w:r>
      <w:r w:rsidRPr="001007B9">
        <w:rPr>
          <w:rFonts w:ascii="Times New Roman" w:hAnsi="Times New Roman" w:cs="Times New Roman"/>
          <w:sz w:val="24"/>
          <w:szCs w:val="24"/>
        </w:rPr>
        <w:softHyphen/>
      </w:r>
      <w:r w:rsidRPr="001007B9">
        <w:rPr>
          <w:rFonts w:ascii="Times New Roman" w:hAnsi="Times New Roman" w:cs="Times New Roman"/>
          <w:sz w:val="24"/>
          <w:szCs w:val="24"/>
        </w:rPr>
        <w:softHyphen/>
      </w:r>
      <w:r w:rsidRPr="001007B9">
        <w:rPr>
          <w:rFonts w:ascii="Times New Roman" w:hAnsi="Times New Roman" w:cs="Times New Roman"/>
          <w:sz w:val="24"/>
          <w:szCs w:val="24"/>
        </w:rPr>
        <w:softHyphen/>
      </w:r>
      <w:r w:rsidR="008B7BE6">
        <w:rPr>
          <w:rFonts w:ascii="Times New Roman" w:hAnsi="Times New Roman" w:cs="Times New Roman"/>
          <w:sz w:val="24"/>
          <w:szCs w:val="24"/>
        </w:rPr>
        <w:t>2</w:t>
      </w:r>
      <w:r w:rsidR="00643700">
        <w:rPr>
          <w:rFonts w:ascii="Times New Roman" w:hAnsi="Times New Roman" w:cs="Times New Roman"/>
          <w:sz w:val="24"/>
          <w:szCs w:val="24"/>
        </w:rPr>
        <w:t>5</w:t>
      </w:r>
      <w:r w:rsidRPr="001007B9">
        <w:rPr>
          <w:rFonts w:ascii="Times New Roman" w:hAnsi="Times New Roman" w:cs="Times New Roman"/>
          <w:sz w:val="24"/>
          <w:szCs w:val="24"/>
        </w:rPr>
        <w:t>. kolovoza 202</w:t>
      </w:r>
      <w:r w:rsidR="00146BDB">
        <w:rPr>
          <w:rFonts w:ascii="Times New Roman" w:hAnsi="Times New Roman" w:cs="Times New Roman"/>
          <w:sz w:val="24"/>
          <w:szCs w:val="24"/>
        </w:rPr>
        <w:t>3</w:t>
      </w:r>
      <w:r w:rsidRPr="001007B9">
        <w:rPr>
          <w:rFonts w:ascii="Times New Roman" w:hAnsi="Times New Roman" w:cs="Times New Roman"/>
          <w:sz w:val="24"/>
          <w:szCs w:val="24"/>
        </w:rPr>
        <w:t xml:space="preserve">. godine. O rezultatima natječaja kandidati će biti obaviješteni na mrežnim stranicama Osnovne škole </w:t>
      </w:r>
      <w:r w:rsidR="002F61B0">
        <w:rPr>
          <w:rFonts w:ascii="Times New Roman" w:hAnsi="Times New Roman" w:cs="Times New Roman"/>
          <w:sz w:val="24"/>
          <w:szCs w:val="24"/>
        </w:rPr>
        <w:t>Rogoznica</w:t>
      </w:r>
      <w:r w:rsidRPr="001007B9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2F61B0" w:rsidRPr="00FA7359">
          <w:rPr>
            <w:rStyle w:val="Hiperveza"/>
            <w:rFonts w:ascii="Times New Roman" w:hAnsi="Times New Roman" w:cs="Times New Roman"/>
            <w:sz w:val="24"/>
            <w:szCs w:val="24"/>
          </w:rPr>
          <w:t>www.os-rogoznica.skole.hr</w:t>
        </w:r>
      </w:hyperlink>
      <w:r w:rsidRPr="001007B9">
        <w:rPr>
          <w:rFonts w:ascii="Times New Roman" w:hAnsi="Times New Roman" w:cs="Times New Roman"/>
          <w:sz w:val="24"/>
          <w:szCs w:val="24"/>
        </w:rPr>
        <w:t xml:space="preserve"> u rubrici pod nazivom</w:t>
      </w:r>
      <w:r w:rsidR="00F217EC" w:rsidRPr="001007B9">
        <w:rPr>
          <w:rFonts w:ascii="Times New Roman" w:hAnsi="Times New Roman" w:cs="Times New Roman"/>
          <w:sz w:val="24"/>
          <w:szCs w:val="24"/>
        </w:rPr>
        <w:t xml:space="preserve"> „NATJEČAJI“</w:t>
      </w:r>
      <w:r w:rsidRPr="001007B9">
        <w:rPr>
          <w:rFonts w:ascii="Times New Roman" w:hAnsi="Times New Roman" w:cs="Times New Roman"/>
          <w:sz w:val="24"/>
          <w:szCs w:val="24"/>
        </w:rPr>
        <w:t xml:space="preserve"> u roku od 15 dana od dana donošenja odluke o izboru kandidata. </w:t>
      </w:r>
    </w:p>
    <w:p w14:paraId="6A36BA5B" w14:textId="77777777" w:rsidR="002F61B0" w:rsidRDefault="002F61B0" w:rsidP="005959B1">
      <w:pPr>
        <w:pStyle w:val="StandardWeb"/>
        <w:spacing w:before="0" w:after="0" w:afterAutospacing="0" w:line="360" w:lineRule="auto"/>
        <w:jc w:val="right"/>
        <w:rPr>
          <w:color w:val="222222"/>
        </w:rPr>
      </w:pPr>
    </w:p>
    <w:p w14:paraId="64E5F044" w14:textId="57D32062" w:rsidR="00991832" w:rsidRPr="000E7807" w:rsidRDefault="005959B1" w:rsidP="002F61B0">
      <w:pPr>
        <w:pStyle w:val="StandardWeb"/>
        <w:spacing w:before="0" w:after="0" w:afterAutospacing="0"/>
        <w:jc w:val="right"/>
        <w:rPr>
          <w:color w:val="222222"/>
        </w:rPr>
      </w:pPr>
      <w:r>
        <w:rPr>
          <w:color w:val="222222"/>
        </w:rPr>
        <w:t>Ravnatelj</w:t>
      </w:r>
      <w:r w:rsidR="008B7BE6">
        <w:rPr>
          <w:color w:val="222222"/>
        </w:rPr>
        <w:t>ica:</w:t>
      </w:r>
      <w:r w:rsidR="002F61B0">
        <w:rPr>
          <w:color w:val="222222"/>
        </w:rPr>
        <w:br/>
        <w:t>Diana Goleš</w:t>
      </w:r>
    </w:p>
    <w:sectPr w:rsidR="00991832" w:rsidRPr="000E780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9020E" w14:textId="77777777" w:rsidR="00AA1386" w:rsidRDefault="00AA1386" w:rsidP="00190CC4">
      <w:pPr>
        <w:spacing w:after="0" w:line="240" w:lineRule="auto"/>
      </w:pPr>
      <w:r>
        <w:separator/>
      </w:r>
    </w:p>
  </w:endnote>
  <w:endnote w:type="continuationSeparator" w:id="0">
    <w:p w14:paraId="308BD912" w14:textId="77777777" w:rsidR="00AA1386" w:rsidRDefault="00AA1386" w:rsidP="0019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04D17" w14:textId="77777777" w:rsidR="009D42CE" w:rsidRDefault="009D42CE" w:rsidP="009D42CE">
    <w:pPr>
      <w:pStyle w:val="Podnoje"/>
      <w:ind w:right="360"/>
      <w:rPr>
        <w:rFonts w:ascii="Arial" w:hAnsi="Arial" w:cs="Arial"/>
        <w:sz w:val="16"/>
        <w:szCs w:val="16"/>
      </w:rPr>
    </w:pPr>
    <w:r>
      <w:t xml:space="preserve">                                                                            </w:t>
    </w:r>
    <w:r w:rsidR="00B913E9">
      <w:t xml:space="preserve"> </w:t>
    </w:r>
    <w:r>
      <w:rPr>
        <w:rFonts w:ascii="Arial" w:hAnsi="Arial" w:cs="Arial"/>
        <w:noProof/>
        <w:sz w:val="16"/>
        <w:szCs w:val="16"/>
        <w:lang w:eastAsia="hr-HR"/>
      </w:rPr>
      <w:drawing>
        <wp:inline distT="0" distB="0" distL="0" distR="0" wp14:anchorId="48E46CB6" wp14:editId="7E2B501D">
          <wp:extent cx="666750" cy="438150"/>
          <wp:effectExtent l="0" t="0" r="0" b="0"/>
          <wp:docPr id="6" name="Picture 6" descr="EU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U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br/>
    </w:r>
  </w:p>
  <w:p w14:paraId="32BA41D3" w14:textId="77777777" w:rsidR="009D42CE" w:rsidRDefault="009D42CE" w:rsidP="009D42CE">
    <w:pPr>
      <w:pStyle w:val="Podnoje"/>
      <w:ind w:right="360"/>
      <w:jc w:val="center"/>
      <w:rPr>
        <w:rFonts w:ascii="Calibri" w:hAnsi="Calibri" w:cs="Arial"/>
        <w:i/>
        <w:color w:val="4245C2"/>
        <w:sz w:val="17"/>
        <w:szCs w:val="17"/>
      </w:rPr>
    </w:pPr>
    <w:r>
      <w:rPr>
        <w:rFonts w:ascii="Calibri" w:hAnsi="Calibri" w:cs="Arial"/>
        <w:i/>
        <w:color w:val="4245C2"/>
        <w:sz w:val="17"/>
        <w:szCs w:val="17"/>
      </w:rPr>
      <w:t>Europska unija</w:t>
    </w:r>
  </w:p>
  <w:p w14:paraId="2E7C06A8" w14:textId="77777777" w:rsidR="009D42CE" w:rsidRDefault="00FC6EAC" w:rsidP="009D42CE">
    <w:pPr>
      <w:pStyle w:val="Podnoje"/>
      <w:ind w:right="360"/>
      <w:jc w:val="center"/>
      <w:rPr>
        <w:rFonts w:ascii="Calibri" w:hAnsi="Calibri" w:cs="Arial"/>
        <w:i/>
        <w:color w:val="4245C2"/>
        <w:sz w:val="17"/>
        <w:szCs w:val="17"/>
      </w:rPr>
    </w:pPr>
    <w:r>
      <w:rPr>
        <w:rFonts w:ascii="Calibri" w:hAnsi="Calibri" w:cs="Arial"/>
        <w:i/>
        <w:color w:val="4245C2"/>
        <w:sz w:val="17"/>
        <w:szCs w:val="17"/>
      </w:rPr>
      <w:t>Zajedno do fondova EU</w:t>
    </w:r>
  </w:p>
  <w:p w14:paraId="67182E0D" w14:textId="77777777" w:rsidR="009D42CE" w:rsidRDefault="009D42CE" w:rsidP="009D42CE">
    <w:pPr>
      <w:pStyle w:val="Podnoje"/>
      <w:ind w:right="360"/>
      <w:jc w:val="center"/>
      <w:rPr>
        <w:rFonts w:ascii="Calibri" w:hAnsi="Calibri" w:cs="Arial"/>
        <w:i/>
        <w:color w:val="4245C2"/>
        <w:sz w:val="17"/>
        <w:szCs w:val="17"/>
      </w:rPr>
    </w:pPr>
    <w:r>
      <w:rPr>
        <w:rFonts w:ascii="Calibri" w:hAnsi="Calibri" w:cs="Arial"/>
        <w:i/>
        <w:color w:val="4245C2"/>
        <w:sz w:val="17"/>
        <w:szCs w:val="17"/>
      </w:rPr>
      <w:t>Projekt je financirala Europska unija iz Europskog socijalnog fonda</w:t>
    </w:r>
  </w:p>
  <w:p w14:paraId="25AB8C74" w14:textId="77777777" w:rsidR="00B913E9" w:rsidRDefault="00B913E9">
    <w:pPr>
      <w:pStyle w:val="Podnoje"/>
    </w:pPr>
    <w:r>
      <w:t xml:space="preserve">                                               </w:t>
    </w:r>
  </w:p>
  <w:p w14:paraId="41380EEA" w14:textId="77777777" w:rsidR="00B913E9" w:rsidRDefault="00B913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94D46" w14:textId="77777777" w:rsidR="00AA1386" w:rsidRDefault="00AA1386" w:rsidP="00190CC4">
      <w:pPr>
        <w:spacing w:after="0" w:line="240" w:lineRule="auto"/>
      </w:pPr>
      <w:r>
        <w:separator/>
      </w:r>
    </w:p>
  </w:footnote>
  <w:footnote w:type="continuationSeparator" w:id="0">
    <w:p w14:paraId="72071AAD" w14:textId="77777777" w:rsidR="00AA1386" w:rsidRDefault="00AA1386" w:rsidP="0019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A1390" w14:textId="77777777" w:rsidR="00B913E9" w:rsidRDefault="00B913E9">
    <w:pPr>
      <w:pStyle w:val="Zaglavlje"/>
    </w:pPr>
    <w:r>
      <w:rPr>
        <w:noProof/>
        <w:lang w:eastAsia="hr-HR"/>
      </w:rPr>
      <w:t xml:space="preserve"> </w:t>
    </w:r>
    <w:r w:rsidR="009D42CE">
      <w:t xml:space="preserve">      </w:t>
    </w:r>
    <w:r w:rsidR="009D42CE">
      <w:rPr>
        <w:noProof/>
        <w:lang w:eastAsia="hr-HR"/>
      </w:rPr>
      <w:t xml:space="preserve">    </w:t>
    </w:r>
    <w:r w:rsidR="009D42CE">
      <w:rPr>
        <w:noProof/>
        <w:lang w:eastAsia="hr-HR"/>
      </w:rPr>
      <w:drawing>
        <wp:inline distT="0" distB="0" distL="0" distR="0" wp14:anchorId="67D0E2F7" wp14:editId="53A013F7">
          <wp:extent cx="942975" cy="942975"/>
          <wp:effectExtent l="0" t="0" r="9525" b="9525"/>
          <wp:docPr id="5" name="Picture 5" descr="ZnakLogo-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Logo-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</w:t>
    </w:r>
    <w:r>
      <w:rPr>
        <w:noProof/>
        <w:lang w:eastAsia="hr-HR"/>
      </w:rPr>
      <w:drawing>
        <wp:inline distT="0" distB="0" distL="0" distR="0" wp14:anchorId="3F2ADCB2" wp14:editId="6A617D11">
          <wp:extent cx="2181225" cy="5810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3907DE4D" wp14:editId="7DE803BD">
          <wp:extent cx="1452813" cy="657225"/>
          <wp:effectExtent l="0" t="0" r="0" b="0"/>
          <wp:docPr id="1" name="Picture 1" descr="C:\Users\mkreso\AppData\Local\Microsoft\Windows\INetCache\Content.Outlook\CAJ2KKQO\Europski strukturni i investicijski fondo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kreso\AppData\Local\Microsoft\Windows\INetCache\Content.Outlook\CAJ2KKQO\Europski strukturni i investicijski fondov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161" cy="665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</w:t>
    </w:r>
  </w:p>
  <w:p w14:paraId="3ADD56CD" w14:textId="77777777" w:rsidR="00B913E9" w:rsidRDefault="00B913E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4472"/>
    <w:multiLevelType w:val="multilevel"/>
    <w:tmpl w:val="1DA0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C1508"/>
    <w:multiLevelType w:val="multilevel"/>
    <w:tmpl w:val="372A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78000D"/>
    <w:multiLevelType w:val="multilevel"/>
    <w:tmpl w:val="41C4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8B6C01"/>
    <w:multiLevelType w:val="multilevel"/>
    <w:tmpl w:val="773A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D66D42"/>
    <w:multiLevelType w:val="multilevel"/>
    <w:tmpl w:val="A6A4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EA002D"/>
    <w:multiLevelType w:val="multilevel"/>
    <w:tmpl w:val="F516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601217"/>
    <w:multiLevelType w:val="hybridMultilevel"/>
    <w:tmpl w:val="C6703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80B"/>
    <w:rsid w:val="00021FDB"/>
    <w:rsid w:val="000B195C"/>
    <w:rsid w:val="000E6F7A"/>
    <w:rsid w:val="000E7807"/>
    <w:rsid w:val="000F6720"/>
    <w:rsid w:val="001007B9"/>
    <w:rsid w:val="00125B2A"/>
    <w:rsid w:val="00146BDB"/>
    <w:rsid w:val="00190CC4"/>
    <w:rsid w:val="00194EF8"/>
    <w:rsid w:val="001A3CEA"/>
    <w:rsid w:val="001D1313"/>
    <w:rsid w:val="001E7BC5"/>
    <w:rsid w:val="001F3F56"/>
    <w:rsid w:val="002150A4"/>
    <w:rsid w:val="00230F6C"/>
    <w:rsid w:val="00285DE3"/>
    <w:rsid w:val="002E14FA"/>
    <w:rsid w:val="002F61B0"/>
    <w:rsid w:val="00315AE9"/>
    <w:rsid w:val="00324EFB"/>
    <w:rsid w:val="003773A2"/>
    <w:rsid w:val="00380973"/>
    <w:rsid w:val="003E6127"/>
    <w:rsid w:val="00432BCD"/>
    <w:rsid w:val="0044377F"/>
    <w:rsid w:val="0045577B"/>
    <w:rsid w:val="00477D1B"/>
    <w:rsid w:val="004B0E3A"/>
    <w:rsid w:val="004B738C"/>
    <w:rsid w:val="004D319E"/>
    <w:rsid w:val="004F21BE"/>
    <w:rsid w:val="00510B10"/>
    <w:rsid w:val="0052200E"/>
    <w:rsid w:val="005562F1"/>
    <w:rsid w:val="00581C2E"/>
    <w:rsid w:val="005959B1"/>
    <w:rsid w:val="005A5333"/>
    <w:rsid w:val="005C5161"/>
    <w:rsid w:val="005D6A61"/>
    <w:rsid w:val="005F1619"/>
    <w:rsid w:val="00611B6B"/>
    <w:rsid w:val="0061314A"/>
    <w:rsid w:val="00631C1A"/>
    <w:rsid w:val="00643700"/>
    <w:rsid w:val="006B1C62"/>
    <w:rsid w:val="006D17A7"/>
    <w:rsid w:val="006D2485"/>
    <w:rsid w:val="006E22C5"/>
    <w:rsid w:val="006F5D46"/>
    <w:rsid w:val="00706900"/>
    <w:rsid w:val="00714C12"/>
    <w:rsid w:val="00731A2F"/>
    <w:rsid w:val="00745408"/>
    <w:rsid w:val="00763FE1"/>
    <w:rsid w:val="00787D6D"/>
    <w:rsid w:val="007D550A"/>
    <w:rsid w:val="00834928"/>
    <w:rsid w:val="008728DE"/>
    <w:rsid w:val="008B1E04"/>
    <w:rsid w:val="008B7BE6"/>
    <w:rsid w:val="008C5FF4"/>
    <w:rsid w:val="008F53D3"/>
    <w:rsid w:val="009210CC"/>
    <w:rsid w:val="0092155E"/>
    <w:rsid w:val="00943075"/>
    <w:rsid w:val="00944B23"/>
    <w:rsid w:val="0097192F"/>
    <w:rsid w:val="00976F23"/>
    <w:rsid w:val="00977963"/>
    <w:rsid w:val="00987227"/>
    <w:rsid w:val="00991832"/>
    <w:rsid w:val="009A1C09"/>
    <w:rsid w:val="009D42CE"/>
    <w:rsid w:val="009D68C0"/>
    <w:rsid w:val="009E0F60"/>
    <w:rsid w:val="009E6C00"/>
    <w:rsid w:val="00A50995"/>
    <w:rsid w:val="00A7172A"/>
    <w:rsid w:val="00A83A7E"/>
    <w:rsid w:val="00AA0428"/>
    <w:rsid w:val="00AA0D50"/>
    <w:rsid w:val="00AA1386"/>
    <w:rsid w:val="00AC39C8"/>
    <w:rsid w:val="00AD1A8A"/>
    <w:rsid w:val="00AD2E37"/>
    <w:rsid w:val="00AE43A3"/>
    <w:rsid w:val="00B22104"/>
    <w:rsid w:val="00B45E02"/>
    <w:rsid w:val="00B7280B"/>
    <w:rsid w:val="00B74257"/>
    <w:rsid w:val="00B84445"/>
    <w:rsid w:val="00B913E9"/>
    <w:rsid w:val="00B93362"/>
    <w:rsid w:val="00C115F1"/>
    <w:rsid w:val="00C12E81"/>
    <w:rsid w:val="00C330E1"/>
    <w:rsid w:val="00C34325"/>
    <w:rsid w:val="00C40F71"/>
    <w:rsid w:val="00C60F76"/>
    <w:rsid w:val="00C75EB3"/>
    <w:rsid w:val="00C91FF2"/>
    <w:rsid w:val="00CB737A"/>
    <w:rsid w:val="00D37E88"/>
    <w:rsid w:val="00D71B76"/>
    <w:rsid w:val="00D8469F"/>
    <w:rsid w:val="00D84E8C"/>
    <w:rsid w:val="00DB726C"/>
    <w:rsid w:val="00DC09C4"/>
    <w:rsid w:val="00E22073"/>
    <w:rsid w:val="00E61826"/>
    <w:rsid w:val="00E61D47"/>
    <w:rsid w:val="00E71012"/>
    <w:rsid w:val="00E769C7"/>
    <w:rsid w:val="00E84D4F"/>
    <w:rsid w:val="00EE177F"/>
    <w:rsid w:val="00EE7C32"/>
    <w:rsid w:val="00EF72B0"/>
    <w:rsid w:val="00F03391"/>
    <w:rsid w:val="00F217EC"/>
    <w:rsid w:val="00F22775"/>
    <w:rsid w:val="00F25057"/>
    <w:rsid w:val="00F313C9"/>
    <w:rsid w:val="00F32C04"/>
    <w:rsid w:val="00FB5469"/>
    <w:rsid w:val="00FC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94683"/>
  <w15:docId w15:val="{9F7DC66C-D74A-4DE0-BF69-FD91C0B3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84E8C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9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0CC4"/>
  </w:style>
  <w:style w:type="paragraph" w:styleId="Podnoje">
    <w:name w:val="footer"/>
    <w:basedOn w:val="Normal"/>
    <w:link w:val="PodnojeChar"/>
    <w:uiPriority w:val="99"/>
    <w:unhideWhenUsed/>
    <w:rsid w:val="0019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0CC4"/>
  </w:style>
  <w:style w:type="paragraph" w:styleId="StandardWeb">
    <w:name w:val="Normal (Web)"/>
    <w:basedOn w:val="Normal"/>
    <w:uiPriority w:val="99"/>
    <w:unhideWhenUsed/>
    <w:rsid w:val="0019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3E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A533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E177F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2F6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-rogoznica.skole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s-rogoznica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14559-F8E7-4C0B-9AEF-DCFA88D8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6833</Characters>
  <Application>Microsoft Office Word</Application>
  <DocSecurity>0</DocSecurity>
  <Lines>56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TE</cp:lastModifiedBy>
  <cp:revision>2</cp:revision>
  <cp:lastPrinted>2021-07-30T08:49:00Z</cp:lastPrinted>
  <dcterms:created xsi:type="dcterms:W3CDTF">2023-08-17T07:57:00Z</dcterms:created>
  <dcterms:modified xsi:type="dcterms:W3CDTF">2023-08-17T07:57:00Z</dcterms:modified>
</cp:coreProperties>
</file>